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D0BE" w14:textId="77777777" w:rsidR="008534FE" w:rsidRPr="005C4DB0" w:rsidRDefault="008534FE" w:rsidP="008534FE">
      <w:pPr>
        <w:pStyle w:val="Heading1"/>
        <w:spacing w:before="80"/>
        <w:rPr>
          <w:sz w:val="21"/>
          <w:szCs w:val="21"/>
        </w:rPr>
      </w:pPr>
      <w:r w:rsidRPr="005C4DB0">
        <w:rPr>
          <w:spacing w:val="-2"/>
          <w:sz w:val="21"/>
          <w:szCs w:val="21"/>
        </w:rPr>
        <w:t>ADVERTISEMENT</w:t>
      </w:r>
      <w:r w:rsidRPr="005C4DB0">
        <w:rPr>
          <w:sz w:val="21"/>
          <w:szCs w:val="21"/>
        </w:rPr>
        <w:t xml:space="preserve"> </w:t>
      </w:r>
      <w:r w:rsidRPr="005C4DB0">
        <w:rPr>
          <w:spacing w:val="-2"/>
          <w:sz w:val="21"/>
          <w:szCs w:val="21"/>
        </w:rPr>
        <w:t>FOR</w:t>
      </w:r>
      <w:r w:rsidRPr="005C4DB0">
        <w:rPr>
          <w:sz w:val="21"/>
          <w:szCs w:val="21"/>
        </w:rPr>
        <w:t xml:space="preserve"> </w:t>
      </w:r>
      <w:r w:rsidRPr="005C4DB0">
        <w:rPr>
          <w:spacing w:val="-4"/>
          <w:sz w:val="21"/>
          <w:szCs w:val="21"/>
        </w:rPr>
        <w:t>BIDS</w:t>
      </w:r>
    </w:p>
    <w:p w14:paraId="342BC724" w14:textId="77777777" w:rsidR="008534FE" w:rsidRPr="005C4DB0" w:rsidRDefault="008534FE" w:rsidP="008534FE">
      <w:pPr>
        <w:pStyle w:val="BodyText"/>
        <w:spacing w:before="10"/>
        <w:rPr>
          <w:b/>
          <w:sz w:val="21"/>
          <w:szCs w:val="21"/>
        </w:rPr>
      </w:pPr>
    </w:p>
    <w:p w14:paraId="0E8379D0" w14:textId="7DCC3E7E" w:rsidR="008534FE" w:rsidRPr="005C4DB0" w:rsidRDefault="008534FE" w:rsidP="008534FE">
      <w:pPr>
        <w:pStyle w:val="BodyText"/>
        <w:ind w:left="120" w:right="179"/>
        <w:rPr>
          <w:sz w:val="21"/>
          <w:szCs w:val="21"/>
        </w:rPr>
      </w:pPr>
      <w:r w:rsidRPr="005C4DB0">
        <w:rPr>
          <w:sz w:val="21"/>
          <w:szCs w:val="21"/>
        </w:rPr>
        <w:t>Sealed proposals will be received by</w:t>
      </w:r>
      <w:r w:rsidR="00E03E24" w:rsidRPr="005C4DB0">
        <w:rPr>
          <w:sz w:val="21"/>
          <w:szCs w:val="21"/>
        </w:rPr>
        <w:t xml:space="preserve"> </w:t>
      </w:r>
      <w:r w:rsidR="005C4DB0">
        <w:rPr>
          <w:sz w:val="21"/>
          <w:szCs w:val="21"/>
        </w:rPr>
        <w:t xml:space="preserve">the </w:t>
      </w:r>
      <w:r w:rsidR="00695116" w:rsidRPr="009B3CE2">
        <w:rPr>
          <w:b/>
          <w:bCs/>
          <w:sz w:val="21"/>
          <w:szCs w:val="21"/>
        </w:rPr>
        <w:t>Etowah</w:t>
      </w:r>
      <w:r w:rsidR="001A6808" w:rsidRPr="009B3CE2">
        <w:rPr>
          <w:b/>
          <w:bCs/>
          <w:sz w:val="21"/>
          <w:szCs w:val="21"/>
        </w:rPr>
        <w:t xml:space="preserve"> County</w:t>
      </w:r>
      <w:r w:rsidR="004E3CF0" w:rsidRPr="009B3CE2">
        <w:rPr>
          <w:b/>
          <w:bCs/>
          <w:sz w:val="21"/>
          <w:szCs w:val="21"/>
        </w:rPr>
        <w:t xml:space="preserve"> Commission</w:t>
      </w:r>
      <w:r w:rsidR="005C4DB0" w:rsidRPr="009B3CE2">
        <w:rPr>
          <w:b/>
          <w:bCs/>
          <w:sz w:val="21"/>
          <w:szCs w:val="21"/>
        </w:rPr>
        <w:t xml:space="preserve"> at </w:t>
      </w:r>
      <w:r w:rsidR="001A6808" w:rsidRPr="009B3CE2">
        <w:rPr>
          <w:b/>
          <w:bCs/>
          <w:sz w:val="21"/>
          <w:szCs w:val="21"/>
        </w:rPr>
        <w:t>800 Forrest Ave Suite 113</w:t>
      </w:r>
      <w:r w:rsidR="009B3CE2" w:rsidRPr="009B3CE2">
        <w:rPr>
          <w:b/>
          <w:bCs/>
          <w:sz w:val="21"/>
          <w:szCs w:val="21"/>
        </w:rPr>
        <w:t>, Gadsden, AL 35901</w:t>
      </w:r>
      <w:r w:rsidR="005C4DB0" w:rsidRPr="009B3CE2">
        <w:rPr>
          <w:b/>
          <w:bCs/>
          <w:sz w:val="21"/>
          <w:szCs w:val="21"/>
        </w:rPr>
        <w:t xml:space="preserve"> </w:t>
      </w:r>
      <w:r w:rsidR="005C4DB0" w:rsidRPr="005C4DB0">
        <w:rPr>
          <w:sz w:val="21"/>
          <w:szCs w:val="21"/>
        </w:rPr>
        <w:t>until</w:t>
      </w:r>
      <w:r w:rsidRPr="005C4DB0">
        <w:rPr>
          <w:spacing w:val="-3"/>
          <w:sz w:val="21"/>
          <w:szCs w:val="21"/>
        </w:rPr>
        <w:t xml:space="preserve"> </w:t>
      </w:r>
      <w:r w:rsidRPr="005C4DB0">
        <w:rPr>
          <w:b/>
          <w:sz w:val="21"/>
          <w:szCs w:val="21"/>
        </w:rPr>
        <w:t>2:</w:t>
      </w:r>
      <w:r w:rsidR="005C4DB0" w:rsidRPr="005C4DB0">
        <w:rPr>
          <w:b/>
          <w:sz w:val="21"/>
          <w:szCs w:val="21"/>
        </w:rPr>
        <w:t>0</w:t>
      </w:r>
      <w:r w:rsidRPr="005C4DB0">
        <w:rPr>
          <w:b/>
          <w:sz w:val="21"/>
          <w:szCs w:val="21"/>
        </w:rPr>
        <w:t>0</w:t>
      </w:r>
      <w:r w:rsidRPr="005C4DB0">
        <w:rPr>
          <w:b/>
          <w:spacing w:val="-4"/>
          <w:sz w:val="21"/>
          <w:szCs w:val="21"/>
        </w:rPr>
        <w:t xml:space="preserve"> </w:t>
      </w:r>
      <w:r w:rsidRPr="005C4DB0">
        <w:rPr>
          <w:b/>
          <w:sz w:val="21"/>
          <w:szCs w:val="21"/>
        </w:rPr>
        <w:t>PM</w:t>
      </w:r>
      <w:r w:rsidRPr="005C4DB0">
        <w:rPr>
          <w:b/>
          <w:spacing w:val="-3"/>
          <w:sz w:val="21"/>
          <w:szCs w:val="21"/>
        </w:rPr>
        <w:t xml:space="preserve"> </w:t>
      </w:r>
      <w:r w:rsidRPr="005C4DB0">
        <w:rPr>
          <w:b/>
          <w:sz w:val="21"/>
          <w:szCs w:val="21"/>
        </w:rPr>
        <w:t>CST,</w:t>
      </w:r>
      <w:r w:rsidRPr="005C4DB0">
        <w:rPr>
          <w:b/>
          <w:spacing w:val="-4"/>
          <w:sz w:val="21"/>
          <w:szCs w:val="21"/>
        </w:rPr>
        <w:t xml:space="preserve"> </w:t>
      </w:r>
      <w:r w:rsidR="005C4DB0" w:rsidRPr="005C4DB0">
        <w:rPr>
          <w:b/>
          <w:sz w:val="21"/>
          <w:szCs w:val="21"/>
        </w:rPr>
        <w:t>T</w:t>
      </w:r>
      <w:r w:rsidR="001A6808">
        <w:rPr>
          <w:b/>
          <w:sz w:val="21"/>
          <w:szCs w:val="21"/>
        </w:rPr>
        <w:t>ue</w:t>
      </w:r>
      <w:r w:rsidR="005C4DB0" w:rsidRPr="005C4DB0">
        <w:rPr>
          <w:b/>
          <w:sz w:val="21"/>
          <w:szCs w:val="21"/>
        </w:rPr>
        <w:t>sday</w:t>
      </w:r>
      <w:r w:rsidRPr="005C4DB0">
        <w:rPr>
          <w:b/>
          <w:sz w:val="21"/>
          <w:szCs w:val="21"/>
        </w:rPr>
        <w:t xml:space="preserve">, </w:t>
      </w:r>
      <w:r w:rsidR="001A6808">
        <w:rPr>
          <w:b/>
          <w:sz w:val="21"/>
          <w:szCs w:val="21"/>
        </w:rPr>
        <w:t>Dec</w:t>
      </w:r>
      <w:r w:rsidRPr="005C4DB0">
        <w:rPr>
          <w:b/>
          <w:sz w:val="21"/>
          <w:szCs w:val="21"/>
        </w:rPr>
        <w:t xml:space="preserve">ember </w:t>
      </w:r>
      <w:r w:rsidR="001A6808">
        <w:rPr>
          <w:b/>
          <w:sz w:val="21"/>
          <w:szCs w:val="21"/>
        </w:rPr>
        <w:t>10th</w:t>
      </w:r>
      <w:r w:rsidRPr="005C4DB0">
        <w:rPr>
          <w:b/>
          <w:sz w:val="21"/>
          <w:szCs w:val="21"/>
        </w:rPr>
        <w:t>, 202</w:t>
      </w:r>
      <w:r w:rsidR="00E9201A" w:rsidRPr="005C4DB0">
        <w:rPr>
          <w:b/>
          <w:sz w:val="21"/>
          <w:szCs w:val="21"/>
        </w:rPr>
        <w:t>4</w:t>
      </w:r>
      <w:r w:rsidRPr="005C4DB0">
        <w:rPr>
          <w:b/>
          <w:sz w:val="21"/>
          <w:szCs w:val="21"/>
        </w:rPr>
        <w:t xml:space="preserve"> </w:t>
      </w:r>
      <w:r w:rsidRPr="005C4DB0">
        <w:rPr>
          <w:sz w:val="21"/>
          <w:szCs w:val="21"/>
        </w:rPr>
        <w:t>for:</w:t>
      </w:r>
    </w:p>
    <w:p w14:paraId="05E879EE" w14:textId="559C2627" w:rsidR="00E8639D" w:rsidRPr="005C4DB0" w:rsidRDefault="00E8639D" w:rsidP="00F87EC4">
      <w:pPr>
        <w:pStyle w:val="Heading1"/>
        <w:ind w:left="0" w:right="4002"/>
        <w:rPr>
          <w:sz w:val="21"/>
          <w:szCs w:val="21"/>
        </w:rPr>
      </w:pPr>
    </w:p>
    <w:p w14:paraId="4E182998" w14:textId="3BA22EA8" w:rsidR="008534FE" w:rsidRDefault="00E9201A" w:rsidP="008534FE">
      <w:pPr>
        <w:pStyle w:val="Heading1"/>
        <w:ind w:right="4002"/>
        <w:rPr>
          <w:sz w:val="21"/>
          <w:szCs w:val="21"/>
        </w:rPr>
      </w:pPr>
      <w:r w:rsidRPr="005C4DB0">
        <w:rPr>
          <w:sz w:val="21"/>
          <w:szCs w:val="21"/>
        </w:rPr>
        <w:t xml:space="preserve">NEW </w:t>
      </w:r>
      <w:r w:rsidR="00317A66">
        <w:rPr>
          <w:sz w:val="21"/>
          <w:szCs w:val="21"/>
        </w:rPr>
        <w:t>ENTRANCE CANOPY F</w:t>
      </w:r>
      <w:r w:rsidR="00F87EC4">
        <w:rPr>
          <w:sz w:val="21"/>
          <w:szCs w:val="21"/>
        </w:rPr>
        <w:t>O</w:t>
      </w:r>
      <w:r w:rsidR="00317A66">
        <w:rPr>
          <w:sz w:val="21"/>
          <w:szCs w:val="21"/>
        </w:rPr>
        <w:t>R</w:t>
      </w:r>
    </w:p>
    <w:p w14:paraId="13A61EFA" w14:textId="725D1936" w:rsidR="00F87EC4" w:rsidRPr="00317A66" w:rsidRDefault="00317A66" w:rsidP="008534FE">
      <w:pPr>
        <w:pStyle w:val="Heading1"/>
        <w:ind w:right="4002"/>
        <w:rPr>
          <w:sz w:val="24"/>
          <w:szCs w:val="24"/>
        </w:rPr>
      </w:pPr>
      <w:r w:rsidRPr="00317A66">
        <w:rPr>
          <w:sz w:val="24"/>
          <w:szCs w:val="24"/>
        </w:rPr>
        <w:t>ETOWAH COUNTY JAIL</w:t>
      </w:r>
    </w:p>
    <w:p w14:paraId="34A77E47" w14:textId="0C36CDA3" w:rsidR="00E9201A" w:rsidRPr="005C4DB0" w:rsidRDefault="00317A66" w:rsidP="008534FE">
      <w:pPr>
        <w:pStyle w:val="Heading1"/>
        <w:ind w:right="4002"/>
        <w:rPr>
          <w:sz w:val="21"/>
          <w:szCs w:val="21"/>
        </w:rPr>
      </w:pPr>
      <w:r>
        <w:rPr>
          <w:sz w:val="21"/>
          <w:szCs w:val="21"/>
        </w:rPr>
        <w:t>827</w:t>
      </w:r>
      <w:r w:rsidR="00E9201A" w:rsidRPr="005C4DB0">
        <w:rPr>
          <w:sz w:val="21"/>
          <w:szCs w:val="21"/>
        </w:rPr>
        <w:t xml:space="preserve"> </w:t>
      </w:r>
      <w:r>
        <w:rPr>
          <w:sz w:val="21"/>
          <w:szCs w:val="21"/>
        </w:rPr>
        <w:t>Forrest Avenue,</w:t>
      </w:r>
    </w:p>
    <w:p w14:paraId="10009439" w14:textId="7CC0AB6B" w:rsidR="008534FE" w:rsidRPr="005C4DB0" w:rsidRDefault="00317A66" w:rsidP="00E9201A">
      <w:pPr>
        <w:pStyle w:val="Heading1"/>
        <w:ind w:right="4002"/>
        <w:rPr>
          <w:sz w:val="21"/>
          <w:szCs w:val="21"/>
        </w:rPr>
      </w:pPr>
      <w:r>
        <w:rPr>
          <w:sz w:val="21"/>
          <w:szCs w:val="21"/>
        </w:rPr>
        <w:t>Gadsde</w:t>
      </w:r>
      <w:r w:rsidR="00E9201A" w:rsidRPr="005C4DB0">
        <w:rPr>
          <w:sz w:val="21"/>
          <w:szCs w:val="21"/>
        </w:rPr>
        <w:t>n, Alabama 3</w:t>
      </w:r>
      <w:r>
        <w:rPr>
          <w:sz w:val="21"/>
          <w:szCs w:val="21"/>
        </w:rPr>
        <w:t>5901</w:t>
      </w:r>
    </w:p>
    <w:p w14:paraId="014306AF" w14:textId="77777777" w:rsidR="008534FE" w:rsidRPr="005C4DB0" w:rsidRDefault="008534FE" w:rsidP="008534FE">
      <w:pPr>
        <w:pStyle w:val="BodyText"/>
        <w:rPr>
          <w:b/>
          <w:sz w:val="21"/>
          <w:szCs w:val="21"/>
        </w:rPr>
      </w:pPr>
    </w:p>
    <w:p w14:paraId="03640EFE" w14:textId="3F919A9F" w:rsidR="008534FE" w:rsidRPr="005C4DB0" w:rsidRDefault="008534FE" w:rsidP="00E9201A">
      <w:pPr>
        <w:spacing w:line="240" w:lineRule="auto"/>
        <w:ind w:left="119" w:right="179"/>
        <w:rPr>
          <w:rFonts w:ascii="Arial" w:hAnsi="Arial" w:cs="Arial"/>
          <w:sz w:val="21"/>
          <w:szCs w:val="21"/>
        </w:rPr>
      </w:pPr>
      <w:r w:rsidRPr="005C4DB0">
        <w:rPr>
          <w:rFonts w:ascii="Arial" w:hAnsi="Arial" w:cs="Arial"/>
          <w:sz w:val="21"/>
          <w:szCs w:val="21"/>
        </w:rPr>
        <w:t xml:space="preserve">at which time and place they will be publicly opened and read. A </w:t>
      </w:r>
      <w:r w:rsidRPr="005C4DB0">
        <w:rPr>
          <w:rFonts w:ascii="Arial" w:hAnsi="Arial" w:cs="Arial"/>
          <w:b/>
          <w:sz w:val="21"/>
          <w:szCs w:val="21"/>
        </w:rPr>
        <w:t xml:space="preserve">Mandatory Pre-Bid Conference </w:t>
      </w:r>
      <w:r w:rsidRPr="005C4DB0">
        <w:rPr>
          <w:rFonts w:ascii="Arial" w:hAnsi="Arial" w:cs="Arial"/>
          <w:sz w:val="21"/>
          <w:szCs w:val="21"/>
        </w:rPr>
        <w:t xml:space="preserve">for General Contractors </w:t>
      </w:r>
      <w:r w:rsidR="00E9201A" w:rsidRPr="005C4DB0">
        <w:rPr>
          <w:rFonts w:ascii="Arial" w:hAnsi="Arial" w:cs="Arial"/>
          <w:sz w:val="21"/>
          <w:szCs w:val="21"/>
        </w:rPr>
        <w:t>who</w:t>
      </w:r>
      <w:r w:rsidRPr="005C4DB0">
        <w:rPr>
          <w:rFonts w:ascii="Arial" w:hAnsi="Arial" w:cs="Arial"/>
          <w:sz w:val="21"/>
          <w:szCs w:val="21"/>
        </w:rPr>
        <w:t xml:space="preserve"> wish to submit a bid will be held at </w:t>
      </w:r>
      <w:r w:rsidR="00E9201A" w:rsidRPr="005C4DB0">
        <w:rPr>
          <w:rFonts w:ascii="Arial" w:hAnsi="Arial" w:cs="Arial"/>
          <w:sz w:val="21"/>
          <w:szCs w:val="21"/>
        </w:rPr>
        <w:t>job site</w:t>
      </w:r>
      <w:r w:rsidR="007A1B1E">
        <w:rPr>
          <w:rFonts w:ascii="Arial" w:hAnsi="Arial" w:cs="Arial"/>
          <w:sz w:val="21"/>
          <w:szCs w:val="21"/>
        </w:rPr>
        <w:t xml:space="preserve"> front entrance</w:t>
      </w:r>
      <w:r w:rsidR="00E9201A" w:rsidRPr="005C4DB0">
        <w:rPr>
          <w:rFonts w:ascii="Arial" w:hAnsi="Arial" w:cs="Arial"/>
          <w:sz w:val="21"/>
          <w:szCs w:val="21"/>
        </w:rPr>
        <w:t xml:space="preserve">, </w:t>
      </w:r>
      <w:r w:rsidR="000F6811">
        <w:rPr>
          <w:rFonts w:ascii="Arial" w:hAnsi="Arial" w:cs="Arial"/>
          <w:sz w:val="21"/>
          <w:szCs w:val="21"/>
        </w:rPr>
        <w:t>Etowah County Jail, 827</w:t>
      </w:r>
      <w:r w:rsidR="00E9201A" w:rsidRPr="005C4DB0">
        <w:rPr>
          <w:rFonts w:ascii="Arial" w:hAnsi="Arial" w:cs="Arial"/>
          <w:sz w:val="21"/>
          <w:szCs w:val="21"/>
        </w:rPr>
        <w:t xml:space="preserve"> </w:t>
      </w:r>
      <w:r w:rsidR="000F6811">
        <w:rPr>
          <w:rFonts w:ascii="Arial" w:hAnsi="Arial" w:cs="Arial"/>
          <w:sz w:val="21"/>
          <w:szCs w:val="21"/>
        </w:rPr>
        <w:t>Forrest Avenue</w:t>
      </w:r>
      <w:r w:rsidR="00E9201A" w:rsidRPr="005C4DB0">
        <w:rPr>
          <w:rFonts w:ascii="Arial" w:hAnsi="Arial" w:cs="Arial"/>
          <w:sz w:val="21"/>
          <w:szCs w:val="21"/>
        </w:rPr>
        <w:t xml:space="preserve">, </w:t>
      </w:r>
      <w:r w:rsidR="000F6811">
        <w:rPr>
          <w:rFonts w:ascii="Arial" w:hAnsi="Arial" w:cs="Arial"/>
          <w:sz w:val="21"/>
          <w:szCs w:val="21"/>
        </w:rPr>
        <w:t>Gadsden</w:t>
      </w:r>
      <w:r w:rsidR="00E9201A" w:rsidRPr="005C4DB0">
        <w:rPr>
          <w:rFonts w:ascii="Arial" w:hAnsi="Arial" w:cs="Arial"/>
          <w:sz w:val="21"/>
          <w:szCs w:val="21"/>
        </w:rPr>
        <w:t>, Alabama 3</w:t>
      </w:r>
      <w:r w:rsidR="000F6811">
        <w:rPr>
          <w:rFonts w:ascii="Arial" w:hAnsi="Arial" w:cs="Arial"/>
          <w:sz w:val="21"/>
          <w:szCs w:val="21"/>
        </w:rPr>
        <w:t>5901</w:t>
      </w:r>
      <w:r w:rsidR="00E9201A" w:rsidRPr="005C4DB0">
        <w:rPr>
          <w:rFonts w:ascii="Arial" w:hAnsi="Arial" w:cs="Arial"/>
          <w:sz w:val="21"/>
          <w:szCs w:val="21"/>
        </w:rPr>
        <w:t xml:space="preserve"> at </w:t>
      </w:r>
      <w:r w:rsidR="001A6808">
        <w:rPr>
          <w:rFonts w:ascii="Arial" w:hAnsi="Arial" w:cs="Arial"/>
          <w:b/>
          <w:sz w:val="21"/>
          <w:szCs w:val="21"/>
        </w:rPr>
        <w:t>2</w:t>
      </w:r>
      <w:r w:rsidRPr="005C4DB0">
        <w:rPr>
          <w:rFonts w:ascii="Arial" w:hAnsi="Arial" w:cs="Arial"/>
          <w:b/>
          <w:sz w:val="21"/>
          <w:szCs w:val="21"/>
        </w:rPr>
        <w:t>:00</w:t>
      </w:r>
      <w:r w:rsidRPr="005C4DB0">
        <w:rPr>
          <w:rFonts w:ascii="Arial" w:hAnsi="Arial" w:cs="Arial"/>
          <w:b/>
          <w:spacing w:val="-3"/>
          <w:sz w:val="21"/>
          <w:szCs w:val="21"/>
        </w:rPr>
        <w:t xml:space="preserve"> </w:t>
      </w:r>
      <w:r w:rsidR="001A6808">
        <w:rPr>
          <w:rFonts w:ascii="Arial" w:hAnsi="Arial" w:cs="Arial"/>
          <w:b/>
          <w:sz w:val="21"/>
          <w:szCs w:val="21"/>
        </w:rPr>
        <w:t>P</w:t>
      </w:r>
      <w:r w:rsidRPr="005C4DB0">
        <w:rPr>
          <w:rFonts w:ascii="Arial" w:hAnsi="Arial" w:cs="Arial"/>
          <w:b/>
          <w:sz w:val="21"/>
          <w:szCs w:val="21"/>
        </w:rPr>
        <w:t>M</w:t>
      </w:r>
      <w:r w:rsidRPr="005C4DB0">
        <w:rPr>
          <w:rFonts w:ascii="Arial" w:hAnsi="Arial" w:cs="Arial"/>
          <w:b/>
          <w:spacing w:val="-3"/>
          <w:sz w:val="21"/>
          <w:szCs w:val="21"/>
        </w:rPr>
        <w:t xml:space="preserve"> </w:t>
      </w:r>
      <w:r w:rsidRPr="005C4DB0">
        <w:rPr>
          <w:rFonts w:ascii="Arial" w:hAnsi="Arial" w:cs="Arial"/>
          <w:b/>
          <w:sz w:val="21"/>
          <w:szCs w:val="21"/>
        </w:rPr>
        <w:t>CST,</w:t>
      </w:r>
      <w:r w:rsidRPr="005C4DB0">
        <w:rPr>
          <w:rFonts w:ascii="Arial" w:hAnsi="Arial" w:cs="Arial"/>
          <w:b/>
          <w:spacing w:val="-3"/>
          <w:sz w:val="21"/>
          <w:szCs w:val="21"/>
        </w:rPr>
        <w:t xml:space="preserve"> </w:t>
      </w:r>
      <w:r w:rsidR="001A6808">
        <w:rPr>
          <w:rFonts w:ascii="Arial" w:hAnsi="Arial" w:cs="Arial"/>
          <w:b/>
          <w:spacing w:val="-3"/>
          <w:sz w:val="21"/>
          <w:szCs w:val="21"/>
        </w:rPr>
        <w:t>Mon</w:t>
      </w:r>
      <w:r w:rsidR="00812695">
        <w:rPr>
          <w:rFonts w:ascii="Arial" w:hAnsi="Arial" w:cs="Arial"/>
          <w:b/>
          <w:spacing w:val="-3"/>
          <w:sz w:val="21"/>
          <w:szCs w:val="21"/>
        </w:rPr>
        <w:t xml:space="preserve">day, </w:t>
      </w:r>
      <w:r w:rsidR="001A6808">
        <w:rPr>
          <w:rFonts w:ascii="Arial" w:hAnsi="Arial" w:cs="Arial"/>
          <w:b/>
          <w:spacing w:val="-3"/>
          <w:sz w:val="21"/>
          <w:szCs w:val="21"/>
        </w:rPr>
        <w:t>Dec</w:t>
      </w:r>
      <w:r w:rsidR="00812695">
        <w:rPr>
          <w:rFonts w:ascii="Arial" w:hAnsi="Arial" w:cs="Arial"/>
          <w:b/>
          <w:spacing w:val="-3"/>
          <w:sz w:val="21"/>
          <w:szCs w:val="21"/>
        </w:rPr>
        <w:t>e</w:t>
      </w:r>
      <w:r w:rsidR="00E9201A" w:rsidRPr="005C4DB0">
        <w:rPr>
          <w:rFonts w:ascii="Arial" w:hAnsi="Arial" w:cs="Arial"/>
          <w:b/>
          <w:spacing w:val="-3"/>
          <w:sz w:val="21"/>
          <w:szCs w:val="21"/>
        </w:rPr>
        <w:t xml:space="preserve">mber </w:t>
      </w:r>
      <w:r w:rsidR="001A6808">
        <w:rPr>
          <w:rFonts w:ascii="Arial" w:hAnsi="Arial" w:cs="Arial"/>
          <w:b/>
          <w:spacing w:val="-3"/>
          <w:sz w:val="21"/>
          <w:szCs w:val="21"/>
        </w:rPr>
        <w:t>2nd</w:t>
      </w:r>
      <w:r w:rsidRPr="005C4DB0">
        <w:rPr>
          <w:rFonts w:ascii="Arial" w:hAnsi="Arial" w:cs="Arial"/>
          <w:b/>
          <w:sz w:val="21"/>
          <w:szCs w:val="21"/>
        </w:rPr>
        <w:t>, 202</w:t>
      </w:r>
      <w:r w:rsidR="00E9201A" w:rsidRPr="005C4DB0">
        <w:rPr>
          <w:rFonts w:ascii="Arial" w:hAnsi="Arial" w:cs="Arial"/>
          <w:b/>
          <w:sz w:val="21"/>
          <w:szCs w:val="21"/>
        </w:rPr>
        <w:t>4</w:t>
      </w:r>
      <w:r w:rsidRPr="005C4DB0">
        <w:rPr>
          <w:rFonts w:ascii="Arial" w:hAnsi="Arial" w:cs="Arial"/>
          <w:sz w:val="21"/>
          <w:szCs w:val="21"/>
        </w:rPr>
        <w:t>.</w:t>
      </w:r>
    </w:p>
    <w:p w14:paraId="309FC838" w14:textId="7C0EC41B" w:rsidR="008534FE" w:rsidRPr="005C4DB0" w:rsidRDefault="008534FE" w:rsidP="008534FE">
      <w:pPr>
        <w:pStyle w:val="BodyText"/>
        <w:spacing w:before="1"/>
        <w:ind w:left="119" w:right="76" w:firstLine="720"/>
        <w:rPr>
          <w:sz w:val="21"/>
          <w:szCs w:val="21"/>
        </w:rPr>
      </w:pPr>
      <w:r w:rsidRPr="005C4DB0">
        <w:rPr>
          <w:sz w:val="21"/>
          <w:szCs w:val="21"/>
        </w:rPr>
        <w:t>A</w:t>
      </w:r>
      <w:r w:rsidRPr="005C4DB0">
        <w:rPr>
          <w:spacing w:val="-2"/>
          <w:sz w:val="21"/>
          <w:szCs w:val="21"/>
        </w:rPr>
        <w:t xml:space="preserve"> </w:t>
      </w:r>
      <w:r w:rsidRPr="005C4DB0">
        <w:rPr>
          <w:sz w:val="21"/>
          <w:szCs w:val="21"/>
        </w:rPr>
        <w:t>cashier’s</w:t>
      </w:r>
      <w:r w:rsidRPr="005C4DB0">
        <w:rPr>
          <w:spacing w:val="-3"/>
          <w:sz w:val="21"/>
          <w:szCs w:val="21"/>
        </w:rPr>
        <w:t xml:space="preserve"> </w:t>
      </w:r>
      <w:r w:rsidRPr="005C4DB0">
        <w:rPr>
          <w:sz w:val="21"/>
          <w:szCs w:val="21"/>
        </w:rPr>
        <w:t>check</w:t>
      </w:r>
      <w:r w:rsidRPr="005C4DB0">
        <w:rPr>
          <w:spacing w:val="-2"/>
          <w:sz w:val="21"/>
          <w:szCs w:val="21"/>
        </w:rPr>
        <w:t xml:space="preserve"> </w:t>
      </w:r>
      <w:r w:rsidRPr="005C4DB0">
        <w:rPr>
          <w:sz w:val="21"/>
          <w:szCs w:val="21"/>
        </w:rPr>
        <w:t>or</w:t>
      </w:r>
      <w:r w:rsidRPr="005C4DB0">
        <w:rPr>
          <w:spacing w:val="-2"/>
          <w:sz w:val="21"/>
          <w:szCs w:val="21"/>
        </w:rPr>
        <w:t xml:space="preserve"> </w:t>
      </w:r>
      <w:r w:rsidRPr="005C4DB0">
        <w:rPr>
          <w:sz w:val="21"/>
          <w:szCs w:val="21"/>
        </w:rPr>
        <w:t>bid</w:t>
      </w:r>
      <w:r w:rsidRPr="005C4DB0">
        <w:rPr>
          <w:spacing w:val="-3"/>
          <w:sz w:val="21"/>
          <w:szCs w:val="21"/>
        </w:rPr>
        <w:t xml:space="preserve"> </w:t>
      </w:r>
      <w:r w:rsidRPr="005C4DB0">
        <w:rPr>
          <w:sz w:val="21"/>
          <w:szCs w:val="21"/>
        </w:rPr>
        <w:t>bond</w:t>
      </w:r>
      <w:r w:rsidRPr="005C4DB0">
        <w:rPr>
          <w:spacing w:val="-2"/>
          <w:sz w:val="21"/>
          <w:szCs w:val="21"/>
        </w:rPr>
        <w:t xml:space="preserve"> </w:t>
      </w:r>
      <w:r w:rsidRPr="005C4DB0">
        <w:rPr>
          <w:sz w:val="21"/>
          <w:szCs w:val="21"/>
        </w:rPr>
        <w:t>payable</w:t>
      </w:r>
      <w:r w:rsidRPr="005C4DB0">
        <w:rPr>
          <w:spacing w:val="-2"/>
          <w:sz w:val="21"/>
          <w:szCs w:val="21"/>
        </w:rPr>
        <w:t xml:space="preserve"> </w:t>
      </w:r>
      <w:r w:rsidRPr="005C4DB0">
        <w:rPr>
          <w:sz w:val="21"/>
          <w:szCs w:val="21"/>
        </w:rPr>
        <w:t>to</w:t>
      </w:r>
      <w:r w:rsidRPr="005C4DB0">
        <w:rPr>
          <w:spacing w:val="-2"/>
          <w:sz w:val="21"/>
          <w:szCs w:val="21"/>
        </w:rPr>
        <w:t xml:space="preserve"> </w:t>
      </w:r>
      <w:r w:rsidR="001A6808">
        <w:rPr>
          <w:sz w:val="21"/>
          <w:szCs w:val="21"/>
        </w:rPr>
        <w:t>Etowah County</w:t>
      </w:r>
      <w:r w:rsidR="004E3CF0">
        <w:rPr>
          <w:sz w:val="21"/>
          <w:szCs w:val="21"/>
        </w:rPr>
        <w:t xml:space="preserve"> Commission</w:t>
      </w:r>
      <w:r w:rsidRPr="005C4DB0">
        <w:rPr>
          <w:spacing w:val="-3"/>
          <w:sz w:val="21"/>
          <w:szCs w:val="21"/>
        </w:rPr>
        <w:t xml:space="preserve"> </w:t>
      </w:r>
      <w:r w:rsidRPr="005C4DB0">
        <w:rPr>
          <w:sz w:val="21"/>
          <w:szCs w:val="21"/>
        </w:rPr>
        <w:t>in</w:t>
      </w:r>
      <w:r w:rsidRPr="005C4DB0">
        <w:rPr>
          <w:spacing w:val="-2"/>
          <w:sz w:val="21"/>
          <w:szCs w:val="21"/>
        </w:rPr>
        <w:t xml:space="preserve"> </w:t>
      </w:r>
      <w:r w:rsidRPr="005C4DB0">
        <w:rPr>
          <w:sz w:val="21"/>
          <w:szCs w:val="21"/>
        </w:rPr>
        <w:t>an</w:t>
      </w:r>
      <w:r w:rsidRPr="005C4DB0">
        <w:rPr>
          <w:spacing w:val="-2"/>
          <w:sz w:val="21"/>
          <w:szCs w:val="21"/>
        </w:rPr>
        <w:t xml:space="preserve"> </w:t>
      </w:r>
      <w:r w:rsidRPr="005C4DB0">
        <w:rPr>
          <w:sz w:val="21"/>
          <w:szCs w:val="21"/>
        </w:rPr>
        <w:t>amount</w:t>
      </w:r>
      <w:r w:rsidRPr="005C4DB0">
        <w:rPr>
          <w:spacing w:val="-2"/>
          <w:sz w:val="21"/>
          <w:szCs w:val="21"/>
        </w:rPr>
        <w:t xml:space="preserve"> </w:t>
      </w:r>
      <w:r w:rsidRPr="005C4DB0">
        <w:rPr>
          <w:sz w:val="21"/>
          <w:szCs w:val="21"/>
        </w:rPr>
        <w:t>not</w:t>
      </w:r>
      <w:r w:rsidRPr="005C4DB0">
        <w:rPr>
          <w:spacing w:val="-2"/>
          <w:sz w:val="21"/>
          <w:szCs w:val="21"/>
        </w:rPr>
        <w:t xml:space="preserve"> </w:t>
      </w:r>
      <w:r w:rsidRPr="005C4DB0">
        <w:rPr>
          <w:sz w:val="21"/>
          <w:szCs w:val="21"/>
        </w:rPr>
        <w:t>less</w:t>
      </w:r>
      <w:r w:rsidRPr="005C4DB0">
        <w:rPr>
          <w:spacing w:val="-2"/>
          <w:sz w:val="21"/>
          <w:szCs w:val="21"/>
        </w:rPr>
        <w:t xml:space="preserve"> </w:t>
      </w:r>
      <w:r w:rsidRPr="005C4DB0">
        <w:rPr>
          <w:sz w:val="21"/>
          <w:szCs w:val="21"/>
        </w:rPr>
        <w:t>than five (5) percent of the amount of the bid, but in no event more than $10,000, must accompany the bidder’s proposal. Performance and Payment Bonds and evidence of insurance required in the bid documents will be required at the signing of the Contract.</w:t>
      </w:r>
    </w:p>
    <w:p w14:paraId="7CD0D62D" w14:textId="77777777" w:rsidR="008534FE" w:rsidRPr="005C4DB0" w:rsidRDefault="008534FE" w:rsidP="008534FE">
      <w:pPr>
        <w:pStyle w:val="BodyText"/>
        <w:spacing w:before="1"/>
        <w:ind w:left="119" w:right="76" w:firstLine="720"/>
        <w:rPr>
          <w:sz w:val="21"/>
          <w:szCs w:val="21"/>
        </w:rPr>
      </w:pPr>
      <w:r w:rsidRPr="005C4DB0">
        <w:rPr>
          <w:sz w:val="21"/>
          <w:szCs w:val="21"/>
        </w:rPr>
        <w:t>Drawings</w:t>
      </w:r>
      <w:r w:rsidRPr="005C4DB0">
        <w:rPr>
          <w:spacing w:val="-3"/>
          <w:sz w:val="21"/>
          <w:szCs w:val="21"/>
        </w:rPr>
        <w:t xml:space="preserve"> </w:t>
      </w:r>
      <w:r w:rsidRPr="005C4DB0">
        <w:rPr>
          <w:sz w:val="21"/>
          <w:szCs w:val="21"/>
        </w:rPr>
        <w:t>and</w:t>
      </w:r>
      <w:r w:rsidRPr="005C4DB0">
        <w:rPr>
          <w:spacing w:val="-3"/>
          <w:sz w:val="21"/>
          <w:szCs w:val="21"/>
        </w:rPr>
        <w:t xml:space="preserve"> </w:t>
      </w:r>
      <w:r w:rsidRPr="005C4DB0">
        <w:rPr>
          <w:sz w:val="21"/>
          <w:szCs w:val="21"/>
        </w:rPr>
        <w:t>specifications</w:t>
      </w:r>
      <w:r w:rsidRPr="005C4DB0">
        <w:rPr>
          <w:spacing w:val="-3"/>
          <w:sz w:val="21"/>
          <w:szCs w:val="21"/>
        </w:rPr>
        <w:t xml:space="preserve"> </w:t>
      </w:r>
      <w:r w:rsidRPr="005C4DB0">
        <w:rPr>
          <w:sz w:val="21"/>
          <w:szCs w:val="21"/>
        </w:rPr>
        <w:t>may</w:t>
      </w:r>
      <w:r w:rsidRPr="005C4DB0">
        <w:rPr>
          <w:spacing w:val="-3"/>
          <w:sz w:val="21"/>
          <w:szCs w:val="21"/>
        </w:rPr>
        <w:t xml:space="preserve"> </w:t>
      </w:r>
      <w:r w:rsidRPr="005C4DB0">
        <w:rPr>
          <w:sz w:val="21"/>
          <w:szCs w:val="21"/>
        </w:rPr>
        <w:t>be</w:t>
      </w:r>
      <w:r w:rsidRPr="005C4DB0">
        <w:rPr>
          <w:spacing w:val="-3"/>
          <w:sz w:val="21"/>
          <w:szCs w:val="21"/>
        </w:rPr>
        <w:t xml:space="preserve"> </w:t>
      </w:r>
      <w:r w:rsidRPr="005C4DB0">
        <w:rPr>
          <w:sz w:val="21"/>
          <w:szCs w:val="21"/>
        </w:rPr>
        <w:t>examined</w:t>
      </w:r>
      <w:r w:rsidRPr="005C4DB0">
        <w:rPr>
          <w:spacing w:val="-3"/>
          <w:sz w:val="21"/>
          <w:szCs w:val="21"/>
        </w:rPr>
        <w:t xml:space="preserve"> </w:t>
      </w:r>
      <w:r w:rsidRPr="005C4DB0">
        <w:rPr>
          <w:sz w:val="21"/>
          <w:szCs w:val="21"/>
        </w:rPr>
        <w:t>at</w:t>
      </w:r>
      <w:r w:rsidRPr="005C4DB0">
        <w:rPr>
          <w:spacing w:val="-3"/>
          <w:sz w:val="21"/>
          <w:szCs w:val="21"/>
        </w:rPr>
        <w:t xml:space="preserve"> </w:t>
      </w:r>
      <w:r w:rsidRPr="005C4DB0">
        <w:rPr>
          <w:sz w:val="21"/>
          <w:szCs w:val="21"/>
        </w:rPr>
        <w:t>the</w:t>
      </w:r>
      <w:r w:rsidRPr="005C4DB0">
        <w:rPr>
          <w:spacing w:val="-3"/>
          <w:sz w:val="21"/>
          <w:szCs w:val="21"/>
        </w:rPr>
        <w:t xml:space="preserve"> </w:t>
      </w:r>
      <w:r w:rsidRPr="005C4DB0">
        <w:rPr>
          <w:sz w:val="21"/>
          <w:szCs w:val="21"/>
        </w:rPr>
        <w:t>office</w:t>
      </w:r>
      <w:r w:rsidRPr="005C4DB0">
        <w:rPr>
          <w:spacing w:val="-3"/>
          <w:sz w:val="21"/>
          <w:szCs w:val="21"/>
        </w:rPr>
        <w:t xml:space="preserve"> </w:t>
      </w:r>
      <w:r w:rsidRPr="005C4DB0">
        <w:rPr>
          <w:sz w:val="21"/>
          <w:szCs w:val="21"/>
        </w:rPr>
        <w:t>of</w:t>
      </w:r>
      <w:r w:rsidRPr="005C4DB0">
        <w:rPr>
          <w:spacing w:val="-4"/>
          <w:sz w:val="21"/>
          <w:szCs w:val="21"/>
        </w:rPr>
        <w:t xml:space="preserve"> </w:t>
      </w:r>
      <w:r w:rsidRPr="005C4DB0">
        <w:rPr>
          <w:sz w:val="21"/>
          <w:szCs w:val="21"/>
        </w:rPr>
        <w:t>Bill</w:t>
      </w:r>
      <w:r w:rsidRPr="005C4DB0">
        <w:rPr>
          <w:spacing w:val="-3"/>
          <w:sz w:val="21"/>
          <w:szCs w:val="21"/>
        </w:rPr>
        <w:t xml:space="preserve"> </w:t>
      </w:r>
      <w:r w:rsidRPr="005C4DB0">
        <w:rPr>
          <w:sz w:val="21"/>
          <w:szCs w:val="21"/>
        </w:rPr>
        <w:t>Whittaker</w:t>
      </w:r>
      <w:r w:rsidRPr="005C4DB0">
        <w:rPr>
          <w:spacing w:val="-3"/>
          <w:sz w:val="21"/>
          <w:szCs w:val="21"/>
        </w:rPr>
        <w:t xml:space="preserve"> </w:t>
      </w:r>
      <w:r w:rsidRPr="005C4DB0">
        <w:rPr>
          <w:sz w:val="21"/>
          <w:szCs w:val="21"/>
        </w:rPr>
        <w:t>Architecture, 236 Martin Street, Anniston, Alabama 36206. Contact: Bill Whittaker at 256-689-0238</w:t>
      </w:r>
    </w:p>
    <w:p w14:paraId="72B58859" w14:textId="215EDC11" w:rsidR="008534FE" w:rsidRPr="005C4DB0" w:rsidRDefault="008534FE" w:rsidP="008534FE">
      <w:pPr>
        <w:pStyle w:val="BodyText"/>
        <w:ind w:left="119" w:right="122"/>
        <w:rPr>
          <w:sz w:val="21"/>
          <w:szCs w:val="21"/>
        </w:rPr>
      </w:pPr>
      <w:r w:rsidRPr="005C4DB0">
        <w:rPr>
          <w:sz w:val="21"/>
          <w:szCs w:val="21"/>
        </w:rPr>
        <w:t>Bid</w:t>
      </w:r>
      <w:r w:rsidRPr="005C4DB0">
        <w:rPr>
          <w:spacing w:val="-2"/>
          <w:sz w:val="21"/>
          <w:szCs w:val="21"/>
        </w:rPr>
        <w:t xml:space="preserve"> </w:t>
      </w:r>
      <w:r w:rsidRPr="005C4DB0">
        <w:rPr>
          <w:sz w:val="21"/>
          <w:szCs w:val="21"/>
        </w:rPr>
        <w:t>Documents</w:t>
      </w:r>
      <w:r w:rsidRPr="005C4DB0">
        <w:rPr>
          <w:spacing w:val="-2"/>
          <w:sz w:val="21"/>
          <w:szCs w:val="21"/>
        </w:rPr>
        <w:t xml:space="preserve"> </w:t>
      </w:r>
      <w:r w:rsidRPr="005C4DB0">
        <w:rPr>
          <w:sz w:val="21"/>
          <w:szCs w:val="21"/>
        </w:rPr>
        <w:t>may</w:t>
      </w:r>
      <w:r w:rsidRPr="005C4DB0">
        <w:rPr>
          <w:spacing w:val="-2"/>
          <w:sz w:val="21"/>
          <w:szCs w:val="21"/>
        </w:rPr>
        <w:t xml:space="preserve"> </w:t>
      </w:r>
      <w:r w:rsidRPr="005C4DB0">
        <w:rPr>
          <w:sz w:val="21"/>
          <w:szCs w:val="21"/>
        </w:rPr>
        <w:t>be</w:t>
      </w:r>
      <w:r w:rsidRPr="005C4DB0">
        <w:rPr>
          <w:spacing w:val="-2"/>
          <w:sz w:val="21"/>
          <w:szCs w:val="21"/>
        </w:rPr>
        <w:t xml:space="preserve"> </w:t>
      </w:r>
      <w:r w:rsidRPr="005C4DB0">
        <w:rPr>
          <w:sz w:val="21"/>
          <w:szCs w:val="21"/>
        </w:rPr>
        <w:t>obtained</w:t>
      </w:r>
      <w:r w:rsidRPr="005C4DB0">
        <w:rPr>
          <w:spacing w:val="-2"/>
          <w:sz w:val="21"/>
          <w:szCs w:val="21"/>
        </w:rPr>
        <w:t xml:space="preserve"> </w:t>
      </w:r>
      <w:r w:rsidRPr="005C4DB0">
        <w:rPr>
          <w:sz w:val="21"/>
          <w:szCs w:val="21"/>
        </w:rPr>
        <w:t>from</w:t>
      </w:r>
      <w:r w:rsidRPr="005C4DB0">
        <w:rPr>
          <w:spacing w:val="-3"/>
          <w:sz w:val="21"/>
          <w:szCs w:val="21"/>
        </w:rPr>
        <w:t xml:space="preserve"> </w:t>
      </w:r>
      <w:r w:rsidRPr="005C4DB0">
        <w:rPr>
          <w:sz w:val="21"/>
          <w:szCs w:val="21"/>
        </w:rPr>
        <w:t>the</w:t>
      </w:r>
      <w:r w:rsidRPr="005C4DB0">
        <w:rPr>
          <w:spacing w:val="-2"/>
          <w:sz w:val="21"/>
          <w:szCs w:val="21"/>
        </w:rPr>
        <w:t xml:space="preserve"> </w:t>
      </w:r>
      <w:r w:rsidRPr="005C4DB0">
        <w:rPr>
          <w:sz w:val="21"/>
          <w:szCs w:val="21"/>
        </w:rPr>
        <w:t>Architect</w:t>
      </w:r>
      <w:r w:rsidRPr="005C4DB0">
        <w:rPr>
          <w:spacing w:val="-2"/>
          <w:sz w:val="21"/>
          <w:szCs w:val="21"/>
        </w:rPr>
        <w:t xml:space="preserve"> </w:t>
      </w:r>
      <w:r w:rsidRPr="005C4DB0">
        <w:rPr>
          <w:sz w:val="21"/>
          <w:szCs w:val="21"/>
        </w:rPr>
        <w:t>upon</w:t>
      </w:r>
      <w:r w:rsidRPr="005C4DB0">
        <w:rPr>
          <w:spacing w:val="-2"/>
          <w:sz w:val="21"/>
          <w:szCs w:val="21"/>
        </w:rPr>
        <w:t xml:space="preserve"> </w:t>
      </w:r>
      <w:r w:rsidRPr="005C4DB0">
        <w:rPr>
          <w:sz w:val="21"/>
          <w:szCs w:val="21"/>
        </w:rPr>
        <w:t>deposit</w:t>
      </w:r>
      <w:r w:rsidRPr="005C4DB0">
        <w:rPr>
          <w:spacing w:val="-2"/>
          <w:sz w:val="21"/>
          <w:szCs w:val="21"/>
        </w:rPr>
        <w:t xml:space="preserve"> </w:t>
      </w:r>
      <w:r w:rsidRPr="005C4DB0">
        <w:rPr>
          <w:sz w:val="21"/>
          <w:szCs w:val="21"/>
        </w:rPr>
        <w:t>of</w:t>
      </w:r>
      <w:r w:rsidRPr="005C4DB0">
        <w:rPr>
          <w:spacing w:val="-2"/>
          <w:sz w:val="21"/>
          <w:szCs w:val="21"/>
        </w:rPr>
        <w:t xml:space="preserve"> </w:t>
      </w:r>
      <w:r w:rsidRPr="005C4DB0">
        <w:rPr>
          <w:sz w:val="21"/>
          <w:szCs w:val="21"/>
        </w:rPr>
        <w:t>$250.00</w:t>
      </w:r>
      <w:r w:rsidRPr="005C4DB0">
        <w:rPr>
          <w:spacing w:val="-2"/>
          <w:sz w:val="21"/>
          <w:szCs w:val="21"/>
        </w:rPr>
        <w:t xml:space="preserve"> </w:t>
      </w:r>
      <w:r w:rsidRPr="005C4DB0">
        <w:rPr>
          <w:sz w:val="21"/>
          <w:szCs w:val="21"/>
        </w:rPr>
        <w:t>per</w:t>
      </w:r>
      <w:r w:rsidRPr="005C4DB0">
        <w:rPr>
          <w:spacing w:val="-2"/>
          <w:sz w:val="21"/>
          <w:szCs w:val="21"/>
        </w:rPr>
        <w:t xml:space="preserve"> </w:t>
      </w:r>
      <w:r w:rsidRPr="005C4DB0">
        <w:rPr>
          <w:sz w:val="21"/>
          <w:szCs w:val="21"/>
        </w:rPr>
        <w:t>set/project, which will be refunded in full on the first two (2) sets issued to each general contract bidder submitting</w:t>
      </w:r>
      <w:r w:rsidRPr="005C4DB0">
        <w:rPr>
          <w:spacing w:val="-3"/>
          <w:sz w:val="21"/>
          <w:szCs w:val="21"/>
        </w:rPr>
        <w:t xml:space="preserve"> </w:t>
      </w:r>
      <w:r w:rsidRPr="005C4DB0">
        <w:rPr>
          <w:sz w:val="21"/>
          <w:szCs w:val="21"/>
        </w:rPr>
        <w:t>a</w:t>
      </w:r>
      <w:r w:rsidRPr="005C4DB0">
        <w:rPr>
          <w:spacing w:val="-4"/>
          <w:sz w:val="21"/>
          <w:szCs w:val="21"/>
        </w:rPr>
        <w:t xml:space="preserve"> </w:t>
      </w:r>
      <w:proofErr w:type="spellStart"/>
      <w:r w:rsidRPr="005C4DB0">
        <w:rPr>
          <w:sz w:val="21"/>
          <w:szCs w:val="21"/>
        </w:rPr>
        <w:t>bonafide</w:t>
      </w:r>
      <w:proofErr w:type="spellEnd"/>
      <w:r w:rsidRPr="005C4DB0">
        <w:rPr>
          <w:spacing w:val="-3"/>
          <w:sz w:val="21"/>
          <w:szCs w:val="21"/>
        </w:rPr>
        <w:t xml:space="preserve"> </w:t>
      </w:r>
      <w:r w:rsidRPr="005C4DB0">
        <w:rPr>
          <w:sz w:val="21"/>
          <w:szCs w:val="21"/>
        </w:rPr>
        <w:t>bid,</w:t>
      </w:r>
      <w:r w:rsidRPr="005C4DB0">
        <w:rPr>
          <w:spacing w:val="-3"/>
          <w:sz w:val="21"/>
          <w:szCs w:val="21"/>
        </w:rPr>
        <w:t xml:space="preserve"> </w:t>
      </w:r>
      <w:r w:rsidRPr="005C4DB0">
        <w:rPr>
          <w:sz w:val="21"/>
          <w:szCs w:val="21"/>
        </w:rPr>
        <w:t>upon</w:t>
      </w:r>
      <w:r w:rsidRPr="005C4DB0">
        <w:rPr>
          <w:spacing w:val="-3"/>
          <w:sz w:val="21"/>
          <w:szCs w:val="21"/>
        </w:rPr>
        <w:t xml:space="preserve"> </w:t>
      </w:r>
      <w:r w:rsidRPr="005C4DB0">
        <w:rPr>
          <w:sz w:val="21"/>
          <w:szCs w:val="21"/>
        </w:rPr>
        <w:t>return</w:t>
      </w:r>
      <w:r w:rsidRPr="005C4DB0">
        <w:rPr>
          <w:spacing w:val="-3"/>
          <w:sz w:val="21"/>
          <w:szCs w:val="21"/>
        </w:rPr>
        <w:t xml:space="preserve"> </w:t>
      </w:r>
      <w:r w:rsidRPr="005C4DB0">
        <w:rPr>
          <w:sz w:val="21"/>
          <w:szCs w:val="21"/>
        </w:rPr>
        <w:t>of</w:t>
      </w:r>
      <w:r w:rsidRPr="005C4DB0">
        <w:rPr>
          <w:spacing w:val="-3"/>
          <w:sz w:val="21"/>
          <w:szCs w:val="21"/>
        </w:rPr>
        <w:t xml:space="preserve"> </w:t>
      </w:r>
      <w:r w:rsidRPr="005C4DB0">
        <w:rPr>
          <w:sz w:val="21"/>
          <w:szCs w:val="21"/>
        </w:rPr>
        <w:t>documents</w:t>
      </w:r>
      <w:r w:rsidRPr="005C4DB0">
        <w:rPr>
          <w:spacing w:val="-3"/>
          <w:sz w:val="21"/>
          <w:szCs w:val="21"/>
        </w:rPr>
        <w:t xml:space="preserve"> </w:t>
      </w:r>
      <w:r w:rsidRPr="005C4DB0">
        <w:rPr>
          <w:sz w:val="21"/>
          <w:szCs w:val="21"/>
        </w:rPr>
        <w:t>in</w:t>
      </w:r>
      <w:r w:rsidRPr="005C4DB0">
        <w:rPr>
          <w:spacing w:val="-3"/>
          <w:sz w:val="21"/>
          <w:szCs w:val="21"/>
        </w:rPr>
        <w:t xml:space="preserve"> </w:t>
      </w:r>
      <w:r w:rsidRPr="005C4DB0">
        <w:rPr>
          <w:sz w:val="21"/>
          <w:szCs w:val="21"/>
        </w:rPr>
        <w:t>good</w:t>
      </w:r>
      <w:r w:rsidRPr="005C4DB0">
        <w:rPr>
          <w:spacing w:val="-4"/>
          <w:sz w:val="21"/>
          <w:szCs w:val="21"/>
        </w:rPr>
        <w:t xml:space="preserve"> </w:t>
      </w:r>
      <w:r w:rsidRPr="005C4DB0">
        <w:rPr>
          <w:sz w:val="21"/>
          <w:szCs w:val="21"/>
        </w:rPr>
        <w:t>condition</w:t>
      </w:r>
      <w:r w:rsidRPr="005C4DB0">
        <w:rPr>
          <w:spacing w:val="-3"/>
          <w:sz w:val="21"/>
          <w:szCs w:val="21"/>
        </w:rPr>
        <w:t xml:space="preserve"> </w:t>
      </w:r>
      <w:r w:rsidRPr="005C4DB0">
        <w:rPr>
          <w:sz w:val="21"/>
          <w:szCs w:val="21"/>
        </w:rPr>
        <w:t>within</w:t>
      </w:r>
      <w:r w:rsidRPr="005C4DB0">
        <w:rPr>
          <w:spacing w:val="-3"/>
          <w:sz w:val="21"/>
          <w:szCs w:val="21"/>
        </w:rPr>
        <w:t xml:space="preserve"> </w:t>
      </w:r>
      <w:r w:rsidRPr="005C4DB0">
        <w:rPr>
          <w:sz w:val="21"/>
          <w:szCs w:val="21"/>
        </w:rPr>
        <w:t>ten</w:t>
      </w:r>
      <w:r w:rsidRPr="005C4DB0">
        <w:rPr>
          <w:spacing w:val="-3"/>
          <w:sz w:val="21"/>
          <w:szCs w:val="21"/>
        </w:rPr>
        <w:t xml:space="preserve"> </w:t>
      </w:r>
      <w:r w:rsidRPr="005C4DB0">
        <w:rPr>
          <w:sz w:val="21"/>
          <w:szCs w:val="21"/>
        </w:rPr>
        <w:t>days</w:t>
      </w:r>
      <w:r w:rsidRPr="005C4DB0">
        <w:rPr>
          <w:spacing w:val="-3"/>
          <w:sz w:val="21"/>
          <w:szCs w:val="21"/>
        </w:rPr>
        <w:t xml:space="preserve"> </w:t>
      </w:r>
      <w:r w:rsidRPr="005C4DB0">
        <w:rPr>
          <w:sz w:val="21"/>
          <w:szCs w:val="21"/>
        </w:rPr>
        <w:t>of</w:t>
      </w:r>
      <w:r w:rsidRPr="005C4DB0">
        <w:rPr>
          <w:spacing w:val="-3"/>
          <w:sz w:val="21"/>
          <w:szCs w:val="21"/>
        </w:rPr>
        <w:t xml:space="preserve"> </w:t>
      </w:r>
      <w:r w:rsidRPr="005C4DB0">
        <w:rPr>
          <w:sz w:val="21"/>
          <w:szCs w:val="21"/>
        </w:rPr>
        <w:t>bid date. Other sets for general contractors</w:t>
      </w:r>
      <w:r w:rsidR="00E5202F">
        <w:rPr>
          <w:sz w:val="21"/>
          <w:szCs w:val="21"/>
        </w:rPr>
        <w:t xml:space="preserve"> and sets for subcontractors and dealers may be obtained upon a </w:t>
      </w:r>
      <w:r w:rsidRPr="005C4DB0">
        <w:rPr>
          <w:sz w:val="21"/>
          <w:szCs w:val="21"/>
        </w:rPr>
        <w:t>non-refundable deposit of $150.00.</w:t>
      </w:r>
    </w:p>
    <w:p w14:paraId="393CBAA4" w14:textId="77777777" w:rsidR="008534FE" w:rsidRPr="005C4DB0" w:rsidRDefault="008534FE" w:rsidP="008534FE">
      <w:pPr>
        <w:pStyle w:val="BodyText"/>
        <w:ind w:left="840"/>
        <w:rPr>
          <w:sz w:val="21"/>
          <w:szCs w:val="21"/>
        </w:rPr>
      </w:pPr>
      <w:r w:rsidRPr="005C4DB0">
        <w:rPr>
          <w:sz w:val="21"/>
          <w:szCs w:val="21"/>
        </w:rPr>
        <w:t>Bids</w:t>
      </w:r>
      <w:r w:rsidRPr="005C4DB0">
        <w:rPr>
          <w:spacing w:val="-6"/>
          <w:sz w:val="21"/>
          <w:szCs w:val="21"/>
        </w:rPr>
        <w:t xml:space="preserve"> </w:t>
      </w:r>
      <w:r w:rsidRPr="005C4DB0">
        <w:rPr>
          <w:sz w:val="21"/>
          <w:szCs w:val="21"/>
        </w:rPr>
        <w:t>must</w:t>
      </w:r>
      <w:r w:rsidRPr="005C4DB0">
        <w:rPr>
          <w:spacing w:val="-5"/>
          <w:sz w:val="21"/>
          <w:szCs w:val="21"/>
        </w:rPr>
        <w:t xml:space="preserve"> </w:t>
      </w:r>
      <w:r w:rsidRPr="005C4DB0">
        <w:rPr>
          <w:sz w:val="21"/>
          <w:szCs w:val="21"/>
        </w:rPr>
        <w:t>be</w:t>
      </w:r>
      <w:r w:rsidRPr="005C4DB0">
        <w:rPr>
          <w:spacing w:val="-5"/>
          <w:sz w:val="21"/>
          <w:szCs w:val="21"/>
        </w:rPr>
        <w:t xml:space="preserve"> </w:t>
      </w:r>
      <w:r w:rsidRPr="005C4DB0">
        <w:rPr>
          <w:sz w:val="21"/>
          <w:szCs w:val="21"/>
        </w:rPr>
        <w:t>submitted</w:t>
      </w:r>
      <w:r w:rsidRPr="005C4DB0">
        <w:rPr>
          <w:spacing w:val="-6"/>
          <w:sz w:val="21"/>
          <w:szCs w:val="21"/>
        </w:rPr>
        <w:t xml:space="preserve"> </w:t>
      </w:r>
      <w:r w:rsidRPr="005C4DB0">
        <w:rPr>
          <w:sz w:val="21"/>
          <w:szCs w:val="21"/>
        </w:rPr>
        <w:t>on</w:t>
      </w:r>
      <w:r w:rsidRPr="005C4DB0">
        <w:rPr>
          <w:spacing w:val="-5"/>
          <w:sz w:val="21"/>
          <w:szCs w:val="21"/>
        </w:rPr>
        <w:t xml:space="preserve"> </w:t>
      </w:r>
      <w:r w:rsidRPr="005C4DB0">
        <w:rPr>
          <w:sz w:val="21"/>
          <w:szCs w:val="21"/>
        </w:rPr>
        <w:t>proposal</w:t>
      </w:r>
      <w:r w:rsidRPr="005C4DB0">
        <w:rPr>
          <w:spacing w:val="-6"/>
          <w:sz w:val="21"/>
          <w:szCs w:val="21"/>
        </w:rPr>
        <w:t xml:space="preserve"> </w:t>
      </w:r>
      <w:r w:rsidRPr="005C4DB0">
        <w:rPr>
          <w:sz w:val="21"/>
          <w:szCs w:val="21"/>
        </w:rPr>
        <w:t>forms</w:t>
      </w:r>
      <w:r w:rsidRPr="005C4DB0">
        <w:rPr>
          <w:spacing w:val="-6"/>
          <w:sz w:val="21"/>
          <w:szCs w:val="21"/>
        </w:rPr>
        <w:t xml:space="preserve"> </w:t>
      </w:r>
      <w:r w:rsidRPr="005C4DB0">
        <w:rPr>
          <w:sz w:val="21"/>
          <w:szCs w:val="21"/>
        </w:rPr>
        <w:t>furnished</w:t>
      </w:r>
      <w:r w:rsidRPr="005C4DB0">
        <w:rPr>
          <w:spacing w:val="-5"/>
          <w:sz w:val="21"/>
          <w:szCs w:val="21"/>
        </w:rPr>
        <w:t xml:space="preserve"> </w:t>
      </w:r>
      <w:r w:rsidRPr="005C4DB0">
        <w:rPr>
          <w:sz w:val="21"/>
          <w:szCs w:val="21"/>
        </w:rPr>
        <w:t>by</w:t>
      </w:r>
      <w:r w:rsidRPr="005C4DB0">
        <w:rPr>
          <w:spacing w:val="-5"/>
          <w:sz w:val="21"/>
          <w:szCs w:val="21"/>
        </w:rPr>
        <w:t xml:space="preserve"> </w:t>
      </w:r>
      <w:r w:rsidRPr="005C4DB0">
        <w:rPr>
          <w:sz w:val="21"/>
          <w:szCs w:val="21"/>
        </w:rPr>
        <w:t>the</w:t>
      </w:r>
      <w:r w:rsidRPr="005C4DB0">
        <w:rPr>
          <w:spacing w:val="-6"/>
          <w:sz w:val="21"/>
          <w:szCs w:val="21"/>
        </w:rPr>
        <w:t xml:space="preserve"> </w:t>
      </w:r>
      <w:r w:rsidRPr="005C4DB0">
        <w:rPr>
          <w:sz w:val="21"/>
          <w:szCs w:val="21"/>
        </w:rPr>
        <w:t>Architect</w:t>
      </w:r>
      <w:r w:rsidRPr="005C4DB0">
        <w:rPr>
          <w:spacing w:val="-6"/>
          <w:sz w:val="21"/>
          <w:szCs w:val="21"/>
        </w:rPr>
        <w:t xml:space="preserve"> </w:t>
      </w:r>
      <w:r w:rsidRPr="005C4DB0">
        <w:rPr>
          <w:sz w:val="21"/>
          <w:szCs w:val="21"/>
        </w:rPr>
        <w:t>or</w:t>
      </w:r>
      <w:r w:rsidRPr="005C4DB0">
        <w:rPr>
          <w:spacing w:val="-6"/>
          <w:sz w:val="21"/>
          <w:szCs w:val="21"/>
        </w:rPr>
        <w:t xml:space="preserve"> </w:t>
      </w:r>
      <w:r w:rsidRPr="005C4DB0">
        <w:rPr>
          <w:sz w:val="21"/>
          <w:szCs w:val="21"/>
        </w:rPr>
        <w:t>copies</w:t>
      </w:r>
      <w:r w:rsidRPr="005C4DB0">
        <w:rPr>
          <w:spacing w:val="-5"/>
          <w:sz w:val="21"/>
          <w:szCs w:val="21"/>
        </w:rPr>
        <w:t xml:space="preserve"> </w:t>
      </w:r>
      <w:r w:rsidRPr="005C4DB0">
        <w:rPr>
          <w:spacing w:val="-2"/>
          <w:sz w:val="21"/>
          <w:szCs w:val="21"/>
        </w:rPr>
        <w:t>thereof.</w:t>
      </w:r>
    </w:p>
    <w:p w14:paraId="69D0E63D" w14:textId="77777777" w:rsidR="008534FE" w:rsidRPr="005C4DB0" w:rsidRDefault="008534FE" w:rsidP="008534FE">
      <w:pPr>
        <w:pStyle w:val="BodyText"/>
        <w:ind w:left="119" w:right="129"/>
        <w:rPr>
          <w:sz w:val="21"/>
          <w:szCs w:val="21"/>
        </w:rPr>
      </w:pPr>
      <w:r w:rsidRPr="005C4DB0">
        <w:rPr>
          <w:sz w:val="21"/>
          <w:szCs w:val="21"/>
        </w:rPr>
        <w:t>All bidders bidding in amounts exceeding that established by the State Licensing Board for General Contractors must be licensed under the provisions of Title 34, Chapter 8, Code of Alabama, 1975, and must show evidence of license before bidding or bid will not be received or considered</w:t>
      </w:r>
      <w:r w:rsidRPr="005C4DB0">
        <w:rPr>
          <w:spacing w:val="-3"/>
          <w:sz w:val="21"/>
          <w:szCs w:val="21"/>
        </w:rPr>
        <w:t xml:space="preserve"> </w:t>
      </w:r>
      <w:r w:rsidRPr="005C4DB0">
        <w:rPr>
          <w:sz w:val="21"/>
          <w:szCs w:val="21"/>
        </w:rPr>
        <w:t>by</w:t>
      </w:r>
      <w:r w:rsidRPr="005C4DB0">
        <w:rPr>
          <w:spacing w:val="-2"/>
          <w:sz w:val="21"/>
          <w:szCs w:val="21"/>
        </w:rPr>
        <w:t xml:space="preserve"> </w:t>
      </w:r>
      <w:r w:rsidRPr="005C4DB0">
        <w:rPr>
          <w:sz w:val="21"/>
          <w:szCs w:val="21"/>
        </w:rPr>
        <w:t>the</w:t>
      </w:r>
      <w:r w:rsidRPr="005C4DB0">
        <w:rPr>
          <w:spacing w:val="-2"/>
          <w:sz w:val="21"/>
          <w:szCs w:val="21"/>
        </w:rPr>
        <w:t xml:space="preserve"> </w:t>
      </w:r>
      <w:r w:rsidRPr="005C4DB0">
        <w:rPr>
          <w:sz w:val="21"/>
          <w:szCs w:val="21"/>
        </w:rPr>
        <w:t>Engineer;</w:t>
      </w:r>
      <w:r w:rsidRPr="005C4DB0">
        <w:rPr>
          <w:spacing w:val="-2"/>
          <w:sz w:val="21"/>
          <w:szCs w:val="21"/>
        </w:rPr>
        <w:t xml:space="preserve"> </w:t>
      </w:r>
      <w:r w:rsidRPr="005C4DB0">
        <w:rPr>
          <w:sz w:val="21"/>
          <w:szCs w:val="21"/>
        </w:rPr>
        <w:t>the</w:t>
      </w:r>
      <w:r w:rsidRPr="005C4DB0">
        <w:rPr>
          <w:spacing w:val="-2"/>
          <w:sz w:val="21"/>
          <w:szCs w:val="21"/>
        </w:rPr>
        <w:t xml:space="preserve"> </w:t>
      </w:r>
      <w:r w:rsidRPr="005C4DB0">
        <w:rPr>
          <w:sz w:val="21"/>
          <w:szCs w:val="21"/>
        </w:rPr>
        <w:t>bidder</w:t>
      </w:r>
      <w:r w:rsidRPr="005C4DB0">
        <w:rPr>
          <w:spacing w:val="-2"/>
          <w:sz w:val="21"/>
          <w:szCs w:val="21"/>
        </w:rPr>
        <w:t xml:space="preserve"> </w:t>
      </w:r>
      <w:r w:rsidRPr="005C4DB0">
        <w:rPr>
          <w:sz w:val="21"/>
          <w:szCs w:val="21"/>
        </w:rPr>
        <w:t>shall</w:t>
      </w:r>
      <w:r w:rsidRPr="005C4DB0">
        <w:rPr>
          <w:spacing w:val="-2"/>
          <w:sz w:val="21"/>
          <w:szCs w:val="21"/>
        </w:rPr>
        <w:t xml:space="preserve"> </w:t>
      </w:r>
      <w:r w:rsidRPr="005C4DB0">
        <w:rPr>
          <w:sz w:val="21"/>
          <w:szCs w:val="21"/>
        </w:rPr>
        <w:t>show</w:t>
      </w:r>
      <w:r w:rsidRPr="005C4DB0">
        <w:rPr>
          <w:spacing w:val="-3"/>
          <w:sz w:val="21"/>
          <w:szCs w:val="21"/>
        </w:rPr>
        <w:t xml:space="preserve"> </w:t>
      </w:r>
      <w:r w:rsidRPr="005C4DB0">
        <w:rPr>
          <w:sz w:val="21"/>
          <w:szCs w:val="21"/>
        </w:rPr>
        <w:t>such</w:t>
      </w:r>
      <w:r w:rsidRPr="005C4DB0">
        <w:rPr>
          <w:spacing w:val="-2"/>
          <w:sz w:val="21"/>
          <w:szCs w:val="21"/>
        </w:rPr>
        <w:t xml:space="preserve"> </w:t>
      </w:r>
      <w:r w:rsidRPr="005C4DB0">
        <w:rPr>
          <w:sz w:val="21"/>
          <w:szCs w:val="21"/>
        </w:rPr>
        <w:t>evidence</w:t>
      </w:r>
      <w:r w:rsidRPr="005C4DB0">
        <w:rPr>
          <w:spacing w:val="-2"/>
          <w:sz w:val="21"/>
          <w:szCs w:val="21"/>
        </w:rPr>
        <w:t xml:space="preserve"> </w:t>
      </w:r>
      <w:r w:rsidRPr="005C4DB0">
        <w:rPr>
          <w:sz w:val="21"/>
          <w:szCs w:val="21"/>
        </w:rPr>
        <w:t>by</w:t>
      </w:r>
      <w:r w:rsidRPr="005C4DB0">
        <w:rPr>
          <w:spacing w:val="-2"/>
          <w:sz w:val="21"/>
          <w:szCs w:val="21"/>
        </w:rPr>
        <w:t xml:space="preserve"> </w:t>
      </w:r>
      <w:r w:rsidRPr="005C4DB0">
        <w:rPr>
          <w:sz w:val="21"/>
          <w:szCs w:val="21"/>
        </w:rPr>
        <w:t>clearly</w:t>
      </w:r>
      <w:r w:rsidRPr="005C4DB0">
        <w:rPr>
          <w:spacing w:val="-2"/>
          <w:sz w:val="21"/>
          <w:szCs w:val="21"/>
        </w:rPr>
        <w:t xml:space="preserve"> </w:t>
      </w:r>
      <w:r w:rsidRPr="005C4DB0">
        <w:rPr>
          <w:sz w:val="21"/>
          <w:szCs w:val="21"/>
        </w:rPr>
        <w:t>displaying</w:t>
      </w:r>
      <w:r w:rsidRPr="005C4DB0">
        <w:rPr>
          <w:spacing w:val="-2"/>
          <w:sz w:val="21"/>
          <w:szCs w:val="21"/>
        </w:rPr>
        <w:t xml:space="preserve"> </w:t>
      </w:r>
      <w:r w:rsidRPr="005C4DB0">
        <w:rPr>
          <w:sz w:val="21"/>
          <w:szCs w:val="21"/>
        </w:rPr>
        <w:t>his</w:t>
      </w:r>
      <w:r w:rsidRPr="005C4DB0">
        <w:rPr>
          <w:spacing w:val="-2"/>
          <w:sz w:val="21"/>
          <w:szCs w:val="21"/>
        </w:rPr>
        <w:t xml:space="preserve"> </w:t>
      </w:r>
      <w:r w:rsidRPr="005C4DB0">
        <w:rPr>
          <w:sz w:val="21"/>
          <w:szCs w:val="21"/>
        </w:rPr>
        <w:t>or</w:t>
      </w:r>
      <w:r w:rsidRPr="005C4DB0">
        <w:rPr>
          <w:spacing w:val="-2"/>
          <w:sz w:val="21"/>
          <w:szCs w:val="21"/>
        </w:rPr>
        <w:t xml:space="preserve"> </w:t>
      </w:r>
      <w:r w:rsidRPr="005C4DB0">
        <w:rPr>
          <w:sz w:val="21"/>
          <w:szCs w:val="21"/>
        </w:rPr>
        <w:t>her current</w:t>
      </w:r>
      <w:r w:rsidRPr="005C4DB0">
        <w:rPr>
          <w:spacing w:val="-1"/>
          <w:sz w:val="21"/>
          <w:szCs w:val="21"/>
        </w:rPr>
        <w:t xml:space="preserve"> </w:t>
      </w:r>
      <w:r w:rsidRPr="005C4DB0">
        <w:rPr>
          <w:sz w:val="21"/>
          <w:szCs w:val="21"/>
        </w:rPr>
        <w:t>license</w:t>
      </w:r>
      <w:r w:rsidRPr="005C4DB0">
        <w:rPr>
          <w:spacing w:val="-1"/>
          <w:sz w:val="21"/>
          <w:szCs w:val="21"/>
        </w:rPr>
        <w:t xml:space="preserve"> </w:t>
      </w:r>
      <w:r w:rsidRPr="005C4DB0">
        <w:rPr>
          <w:sz w:val="21"/>
          <w:szCs w:val="21"/>
        </w:rPr>
        <w:t>number</w:t>
      </w:r>
      <w:r w:rsidRPr="005C4DB0">
        <w:rPr>
          <w:spacing w:val="-1"/>
          <w:sz w:val="21"/>
          <w:szCs w:val="21"/>
        </w:rPr>
        <w:t xml:space="preserve"> </w:t>
      </w:r>
      <w:r w:rsidRPr="005C4DB0">
        <w:rPr>
          <w:sz w:val="21"/>
          <w:szCs w:val="21"/>
        </w:rPr>
        <w:t>on</w:t>
      </w:r>
      <w:r w:rsidRPr="005C4DB0">
        <w:rPr>
          <w:spacing w:val="-1"/>
          <w:sz w:val="21"/>
          <w:szCs w:val="21"/>
        </w:rPr>
        <w:t xml:space="preserve"> </w:t>
      </w:r>
      <w:r w:rsidRPr="005C4DB0">
        <w:rPr>
          <w:sz w:val="21"/>
          <w:szCs w:val="21"/>
        </w:rPr>
        <w:t>the</w:t>
      </w:r>
      <w:r w:rsidRPr="005C4DB0">
        <w:rPr>
          <w:spacing w:val="-1"/>
          <w:sz w:val="21"/>
          <w:szCs w:val="21"/>
        </w:rPr>
        <w:t xml:space="preserve"> </w:t>
      </w:r>
      <w:r w:rsidRPr="005C4DB0">
        <w:rPr>
          <w:sz w:val="21"/>
          <w:szCs w:val="21"/>
        </w:rPr>
        <w:t>outside</w:t>
      </w:r>
      <w:r w:rsidRPr="005C4DB0">
        <w:rPr>
          <w:spacing w:val="-1"/>
          <w:sz w:val="21"/>
          <w:szCs w:val="21"/>
        </w:rPr>
        <w:t xml:space="preserve"> </w:t>
      </w:r>
      <w:r w:rsidRPr="005C4DB0">
        <w:rPr>
          <w:sz w:val="21"/>
          <w:szCs w:val="21"/>
        </w:rPr>
        <w:t>of</w:t>
      </w:r>
      <w:r w:rsidRPr="005C4DB0">
        <w:rPr>
          <w:spacing w:val="-1"/>
          <w:sz w:val="21"/>
          <w:szCs w:val="21"/>
        </w:rPr>
        <w:t xml:space="preserve"> </w:t>
      </w:r>
      <w:r w:rsidRPr="005C4DB0">
        <w:rPr>
          <w:sz w:val="21"/>
          <w:szCs w:val="21"/>
        </w:rPr>
        <w:t>the</w:t>
      </w:r>
      <w:r w:rsidRPr="005C4DB0">
        <w:rPr>
          <w:spacing w:val="-1"/>
          <w:sz w:val="21"/>
          <w:szCs w:val="21"/>
        </w:rPr>
        <w:t xml:space="preserve"> </w:t>
      </w:r>
      <w:r w:rsidRPr="005C4DB0">
        <w:rPr>
          <w:sz w:val="21"/>
          <w:szCs w:val="21"/>
        </w:rPr>
        <w:t>sealed</w:t>
      </w:r>
      <w:r w:rsidRPr="005C4DB0">
        <w:rPr>
          <w:spacing w:val="-1"/>
          <w:sz w:val="21"/>
          <w:szCs w:val="21"/>
        </w:rPr>
        <w:t xml:space="preserve"> </w:t>
      </w:r>
      <w:r w:rsidRPr="005C4DB0">
        <w:rPr>
          <w:sz w:val="21"/>
          <w:szCs w:val="21"/>
        </w:rPr>
        <w:t>envelope</w:t>
      </w:r>
      <w:r w:rsidRPr="005C4DB0">
        <w:rPr>
          <w:spacing w:val="-2"/>
          <w:sz w:val="21"/>
          <w:szCs w:val="21"/>
        </w:rPr>
        <w:t xml:space="preserve"> </w:t>
      </w:r>
      <w:r w:rsidRPr="005C4DB0">
        <w:rPr>
          <w:sz w:val="21"/>
          <w:szCs w:val="21"/>
        </w:rPr>
        <w:t>in</w:t>
      </w:r>
      <w:r w:rsidRPr="005C4DB0">
        <w:rPr>
          <w:spacing w:val="-1"/>
          <w:sz w:val="21"/>
          <w:szCs w:val="21"/>
        </w:rPr>
        <w:t xml:space="preserve"> </w:t>
      </w:r>
      <w:r w:rsidRPr="005C4DB0">
        <w:rPr>
          <w:sz w:val="21"/>
          <w:szCs w:val="21"/>
        </w:rPr>
        <w:t>which</w:t>
      </w:r>
      <w:r w:rsidRPr="005C4DB0">
        <w:rPr>
          <w:spacing w:val="-1"/>
          <w:sz w:val="21"/>
          <w:szCs w:val="21"/>
        </w:rPr>
        <w:t xml:space="preserve"> </w:t>
      </w:r>
      <w:r w:rsidRPr="005C4DB0">
        <w:rPr>
          <w:sz w:val="21"/>
          <w:szCs w:val="21"/>
        </w:rPr>
        <w:t>the</w:t>
      </w:r>
      <w:r w:rsidRPr="005C4DB0">
        <w:rPr>
          <w:spacing w:val="-2"/>
          <w:sz w:val="21"/>
          <w:szCs w:val="21"/>
        </w:rPr>
        <w:t xml:space="preserve"> </w:t>
      </w:r>
      <w:r w:rsidRPr="005C4DB0">
        <w:rPr>
          <w:sz w:val="21"/>
          <w:szCs w:val="21"/>
        </w:rPr>
        <w:t>proposal</w:t>
      </w:r>
      <w:r w:rsidRPr="005C4DB0">
        <w:rPr>
          <w:spacing w:val="-1"/>
          <w:sz w:val="21"/>
          <w:szCs w:val="21"/>
        </w:rPr>
        <w:t xml:space="preserve"> </w:t>
      </w:r>
      <w:r w:rsidRPr="005C4DB0">
        <w:rPr>
          <w:sz w:val="21"/>
          <w:szCs w:val="21"/>
        </w:rPr>
        <w:t>is</w:t>
      </w:r>
      <w:r w:rsidRPr="005C4DB0">
        <w:rPr>
          <w:spacing w:val="-2"/>
          <w:sz w:val="21"/>
          <w:szCs w:val="21"/>
        </w:rPr>
        <w:t xml:space="preserve"> </w:t>
      </w:r>
      <w:r w:rsidRPr="005C4DB0">
        <w:rPr>
          <w:sz w:val="21"/>
          <w:szCs w:val="21"/>
        </w:rPr>
        <w:t>delivered. The Owner reserves the right to reject any or all proposals and to waive technical errors if, in</w:t>
      </w:r>
      <w:r w:rsidRPr="005C4DB0">
        <w:rPr>
          <w:spacing w:val="40"/>
          <w:sz w:val="21"/>
          <w:szCs w:val="21"/>
        </w:rPr>
        <w:t xml:space="preserve"> </w:t>
      </w:r>
      <w:r w:rsidRPr="005C4DB0">
        <w:rPr>
          <w:sz w:val="21"/>
          <w:szCs w:val="21"/>
        </w:rPr>
        <w:t>the Owner’s judgement, the best interests of the Owner will thereby be promoted.</w:t>
      </w:r>
      <w:r w:rsidRPr="005C4DB0">
        <w:rPr>
          <w:spacing w:val="40"/>
          <w:sz w:val="21"/>
          <w:szCs w:val="21"/>
        </w:rPr>
        <w:t xml:space="preserve"> </w:t>
      </w:r>
      <w:r w:rsidRPr="005C4DB0">
        <w:rPr>
          <w:sz w:val="21"/>
          <w:szCs w:val="21"/>
        </w:rPr>
        <w:t>Bidder certifies by submitting a response to this bid request that neither the company nor any of its employees who will provide or perform services under this contract have been debarred, suspended or otherwise declared ineligible from receiving Federal contracts and subcontracts. Alabama law (section 41-4-116, code of Alabama 1975) provides that every bid submitted and contract executed shall contain a certification that the vendor, contractor, and all of its affiliates that make sales for delivery into Alabama or leases for use in Alabama are registered,</w:t>
      </w:r>
      <w:r w:rsidRPr="005C4DB0">
        <w:rPr>
          <w:spacing w:val="40"/>
          <w:sz w:val="21"/>
          <w:szCs w:val="21"/>
        </w:rPr>
        <w:t xml:space="preserve"> </w:t>
      </w:r>
      <w:r w:rsidRPr="005C4DB0">
        <w:rPr>
          <w:sz w:val="21"/>
          <w:szCs w:val="21"/>
        </w:rPr>
        <w:t>collecting, and remitting Alabama state and local sales, use, and/or lease tax on all taxable</w:t>
      </w:r>
      <w:r w:rsidRPr="005C4DB0">
        <w:rPr>
          <w:spacing w:val="40"/>
          <w:sz w:val="21"/>
          <w:szCs w:val="21"/>
        </w:rPr>
        <w:t xml:space="preserve"> </w:t>
      </w:r>
      <w:r w:rsidRPr="005C4DB0">
        <w:rPr>
          <w:sz w:val="21"/>
          <w:szCs w:val="21"/>
        </w:rPr>
        <w:t>sales and leases in Alabama. By submitting a response to this solicitation, the bidder is hereby certifying that they are in full compliance with Act No. 2006-557; they are not barred from</w:t>
      </w:r>
      <w:r w:rsidRPr="005C4DB0">
        <w:rPr>
          <w:spacing w:val="40"/>
          <w:sz w:val="21"/>
          <w:szCs w:val="21"/>
        </w:rPr>
        <w:t xml:space="preserve"> </w:t>
      </w:r>
      <w:r w:rsidRPr="005C4DB0">
        <w:rPr>
          <w:sz w:val="21"/>
          <w:szCs w:val="21"/>
        </w:rPr>
        <w:t>bidding or entering into a contract pursuant to 41-4-116, and acknowledges that the Owner may declare the contract void if the certification is false.</w:t>
      </w:r>
    </w:p>
    <w:p w14:paraId="22E91BA0" w14:textId="77777777" w:rsidR="008534FE" w:rsidRPr="005C4DB0" w:rsidRDefault="008534FE" w:rsidP="008534FE">
      <w:pPr>
        <w:pStyle w:val="BodyText"/>
        <w:rPr>
          <w:sz w:val="21"/>
          <w:szCs w:val="21"/>
        </w:rPr>
      </w:pPr>
    </w:p>
    <w:p w14:paraId="127E3613" w14:textId="47692B15" w:rsidR="008534FE" w:rsidRPr="005C4DB0" w:rsidRDefault="00072344" w:rsidP="004F0CED">
      <w:pPr>
        <w:pStyle w:val="BodyText"/>
        <w:spacing w:before="1" w:line="480" w:lineRule="auto"/>
        <w:ind w:left="120" w:right="4270"/>
        <w:rPr>
          <w:sz w:val="21"/>
          <w:szCs w:val="21"/>
        </w:rPr>
      </w:pPr>
      <w:r>
        <w:rPr>
          <w:sz w:val="21"/>
          <w:szCs w:val="21"/>
        </w:rPr>
        <w:t>Etowah County</w:t>
      </w:r>
      <w:r w:rsidR="005C4DB0">
        <w:rPr>
          <w:sz w:val="21"/>
          <w:szCs w:val="21"/>
        </w:rPr>
        <w:t>,</w:t>
      </w:r>
      <w:r w:rsidR="00E9201A" w:rsidRPr="005C4DB0">
        <w:rPr>
          <w:sz w:val="21"/>
          <w:szCs w:val="21"/>
        </w:rPr>
        <w:t xml:space="preserve"> Alabama</w:t>
      </w:r>
      <w:r w:rsidR="008534FE" w:rsidRPr="005C4DB0">
        <w:rPr>
          <w:spacing w:val="-8"/>
          <w:sz w:val="21"/>
          <w:szCs w:val="21"/>
        </w:rPr>
        <w:t xml:space="preserve"> </w:t>
      </w:r>
      <w:r w:rsidR="008534FE" w:rsidRPr="005C4DB0">
        <w:rPr>
          <w:sz w:val="21"/>
          <w:szCs w:val="21"/>
        </w:rPr>
        <w:t>(Local</w:t>
      </w:r>
      <w:r w:rsidR="008534FE" w:rsidRPr="005C4DB0">
        <w:rPr>
          <w:spacing w:val="-9"/>
          <w:sz w:val="21"/>
          <w:szCs w:val="21"/>
        </w:rPr>
        <w:t xml:space="preserve"> </w:t>
      </w:r>
      <w:r w:rsidR="008534FE" w:rsidRPr="005C4DB0">
        <w:rPr>
          <w:sz w:val="21"/>
          <w:szCs w:val="21"/>
        </w:rPr>
        <w:t>Awarding</w:t>
      </w:r>
      <w:r w:rsidR="008534FE" w:rsidRPr="005C4DB0">
        <w:rPr>
          <w:spacing w:val="-8"/>
          <w:sz w:val="21"/>
          <w:szCs w:val="21"/>
        </w:rPr>
        <w:t xml:space="preserve"> </w:t>
      </w:r>
      <w:r w:rsidR="008534FE" w:rsidRPr="005C4DB0">
        <w:rPr>
          <w:sz w:val="21"/>
          <w:szCs w:val="21"/>
        </w:rPr>
        <w:t xml:space="preserve">Authority) </w:t>
      </w:r>
    </w:p>
    <w:p w14:paraId="5AD43005" w14:textId="6999E0C6" w:rsidR="008534FE" w:rsidRPr="005C4DB0" w:rsidRDefault="008534FE" w:rsidP="004F0CED">
      <w:pPr>
        <w:pStyle w:val="BodyText"/>
        <w:spacing w:before="1" w:line="480" w:lineRule="auto"/>
        <w:ind w:left="120" w:right="5045"/>
        <w:rPr>
          <w:sz w:val="21"/>
          <w:szCs w:val="21"/>
        </w:rPr>
      </w:pPr>
      <w:r w:rsidRPr="005C4DB0">
        <w:rPr>
          <w:sz w:val="21"/>
          <w:szCs w:val="21"/>
        </w:rPr>
        <w:t xml:space="preserve">Bill Whittaker </w:t>
      </w:r>
      <w:r w:rsidR="005C4DB0">
        <w:rPr>
          <w:sz w:val="21"/>
          <w:szCs w:val="21"/>
        </w:rPr>
        <w:t xml:space="preserve">P.C., </w:t>
      </w:r>
      <w:r w:rsidRPr="005C4DB0">
        <w:rPr>
          <w:sz w:val="21"/>
          <w:szCs w:val="21"/>
        </w:rPr>
        <w:t>Architecture (Architect)</w:t>
      </w:r>
    </w:p>
    <w:p w14:paraId="292F81A5" w14:textId="77777777" w:rsidR="004F0CED" w:rsidRPr="005C4DB0" w:rsidRDefault="004F0CED" w:rsidP="004F0CED">
      <w:pPr>
        <w:pStyle w:val="BodyText"/>
        <w:spacing w:before="1" w:line="480" w:lineRule="auto"/>
        <w:ind w:left="120" w:right="5045"/>
        <w:rPr>
          <w:sz w:val="21"/>
          <w:szCs w:val="21"/>
        </w:rPr>
      </w:pPr>
    </w:p>
    <w:p w14:paraId="31398C30" w14:textId="7C2E88B8" w:rsidR="008534FE" w:rsidRPr="005C4DB0" w:rsidRDefault="008534FE" w:rsidP="0014294C">
      <w:pPr>
        <w:pStyle w:val="NoSpacing"/>
        <w:rPr>
          <w:rFonts w:ascii="Arial" w:hAnsi="Arial" w:cs="Arial"/>
          <w:sz w:val="21"/>
          <w:szCs w:val="21"/>
        </w:rPr>
      </w:pPr>
    </w:p>
    <w:p w14:paraId="30D5A4C2" w14:textId="77777777" w:rsidR="008534FE" w:rsidRPr="005C4DB0" w:rsidRDefault="008534FE" w:rsidP="008534FE">
      <w:pPr>
        <w:pStyle w:val="BodyText"/>
        <w:spacing w:line="253" w:lineRule="exact"/>
        <w:ind w:left="120"/>
        <w:rPr>
          <w:sz w:val="21"/>
          <w:szCs w:val="21"/>
        </w:rPr>
      </w:pPr>
    </w:p>
    <w:p w14:paraId="7661722F" w14:textId="6D5A217E" w:rsidR="008F4851" w:rsidRPr="005C4DB0" w:rsidRDefault="008F4851" w:rsidP="008534FE">
      <w:pPr>
        <w:rPr>
          <w:sz w:val="21"/>
          <w:szCs w:val="21"/>
        </w:rPr>
      </w:pPr>
    </w:p>
    <w:sectPr w:rsidR="008F4851" w:rsidRPr="005C4DB0" w:rsidSect="008534FE">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90"/>
    <w:rsid w:val="000312EE"/>
    <w:rsid w:val="00060B62"/>
    <w:rsid w:val="00072344"/>
    <w:rsid w:val="000B6B3A"/>
    <w:rsid w:val="000C0E46"/>
    <w:rsid w:val="000F6811"/>
    <w:rsid w:val="0014294C"/>
    <w:rsid w:val="00196887"/>
    <w:rsid w:val="001A6808"/>
    <w:rsid w:val="00307419"/>
    <w:rsid w:val="00317A66"/>
    <w:rsid w:val="003E4BDE"/>
    <w:rsid w:val="00481090"/>
    <w:rsid w:val="004854D2"/>
    <w:rsid w:val="004E3CF0"/>
    <w:rsid w:val="004E524D"/>
    <w:rsid w:val="004F0CED"/>
    <w:rsid w:val="005A716C"/>
    <w:rsid w:val="005C4DB0"/>
    <w:rsid w:val="005F3C94"/>
    <w:rsid w:val="00605F7B"/>
    <w:rsid w:val="00695116"/>
    <w:rsid w:val="006B29FC"/>
    <w:rsid w:val="006B34AD"/>
    <w:rsid w:val="006B45D6"/>
    <w:rsid w:val="006F5792"/>
    <w:rsid w:val="0074447F"/>
    <w:rsid w:val="00754A7B"/>
    <w:rsid w:val="007A1B1E"/>
    <w:rsid w:val="007B64C4"/>
    <w:rsid w:val="00812695"/>
    <w:rsid w:val="00817285"/>
    <w:rsid w:val="008534FE"/>
    <w:rsid w:val="00853D4B"/>
    <w:rsid w:val="008B0D07"/>
    <w:rsid w:val="008F4851"/>
    <w:rsid w:val="00935FDB"/>
    <w:rsid w:val="009A48A2"/>
    <w:rsid w:val="009B3CE2"/>
    <w:rsid w:val="00A568C8"/>
    <w:rsid w:val="00AF23DE"/>
    <w:rsid w:val="00B3394E"/>
    <w:rsid w:val="00B77231"/>
    <w:rsid w:val="00BA5D86"/>
    <w:rsid w:val="00C40DC2"/>
    <w:rsid w:val="00C71155"/>
    <w:rsid w:val="00CB4032"/>
    <w:rsid w:val="00CD3A72"/>
    <w:rsid w:val="00CF110D"/>
    <w:rsid w:val="00DF7E7E"/>
    <w:rsid w:val="00E03E24"/>
    <w:rsid w:val="00E31692"/>
    <w:rsid w:val="00E5202F"/>
    <w:rsid w:val="00E8639D"/>
    <w:rsid w:val="00E9201A"/>
    <w:rsid w:val="00EE0310"/>
    <w:rsid w:val="00EF2FCF"/>
    <w:rsid w:val="00EF5CC6"/>
    <w:rsid w:val="00F03226"/>
    <w:rsid w:val="00F8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0760B"/>
  <w15:chartTrackingRefBased/>
  <w15:docId w15:val="{3DE8F1A5-FCDE-433A-83E9-778C09BF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4FE"/>
    <w:pPr>
      <w:widowControl w:val="0"/>
      <w:autoSpaceDE w:val="0"/>
      <w:autoSpaceDN w:val="0"/>
      <w:spacing w:after="0" w:line="240" w:lineRule="auto"/>
      <w:ind w:left="1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090"/>
    <w:pPr>
      <w:spacing w:after="0" w:line="240" w:lineRule="auto"/>
    </w:pPr>
  </w:style>
  <w:style w:type="character" w:customStyle="1" w:styleId="Heading1Char">
    <w:name w:val="Heading 1 Char"/>
    <w:basedOn w:val="DefaultParagraphFont"/>
    <w:link w:val="Heading1"/>
    <w:uiPriority w:val="9"/>
    <w:rsid w:val="008534FE"/>
    <w:rPr>
      <w:rFonts w:ascii="Arial" w:eastAsia="Arial" w:hAnsi="Arial" w:cs="Arial"/>
      <w:b/>
      <w:bCs/>
    </w:rPr>
  </w:style>
  <w:style w:type="paragraph" w:styleId="BodyText">
    <w:name w:val="Body Text"/>
    <w:basedOn w:val="Normal"/>
    <w:link w:val="BodyTextChar"/>
    <w:uiPriority w:val="1"/>
    <w:qFormat/>
    <w:rsid w:val="008534F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534F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900C-F1D1-4B2F-8F38-653C5A86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whittaker</dc:creator>
  <cp:keywords/>
  <dc:description/>
  <cp:lastModifiedBy>Melissa Lett</cp:lastModifiedBy>
  <cp:revision>5</cp:revision>
  <cp:lastPrinted>2023-07-31T15:19:00Z</cp:lastPrinted>
  <dcterms:created xsi:type="dcterms:W3CDTF">2024-10-24T19:31:00Z</dcterms:created>
  <dcterms:modified xsi:type="dcterms:W3CDTF">2024-10-30T17:07:00Z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e1cb97d27dfde91000c42a9307d3bfbfb6825197e4fb88419a3bcb98464bc099</vt:lpwstr>
  </property>
</Properties>
</file>